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8"/>
          <w:szCs w:val="28"/>
          <w:rtl w:val="0"/>
        </w:rPr>
        <w:t xml:space="preserve">TÉRMINOS DE REFERENCIA VACANTE </w:t>
      </w:r>
    </w:p>
    <w:p w:rsidR="00000000" w:rsidDel="00000000" w:rsidP="00000000" w:rsidRDefault="00000000" w:rsidRPr="00000000" w14:paraId="00000004">
      <w:pPr>
        <w:rPr>
          <w:rFonts w:ascii="Gill Sans" w:cs="Gill Sans" w:eastAsia="Gill Sans" w:hAnsi="Gill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generales: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5"/>
        <w:gridCol w:w="6804"/>
        <w:tblGridChange w:id="0">
          <w:tblGrid>
            <w:gridCol w:w="1565"/>
            <w:gridCol w:w="680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Puesto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2"/>
                <w:szCs w:val="22"/>
                <w:rtl w:val="0"/>
              </w:rPr>
              <w:t xml:space="preserve">De lunes a viernes de xxx a xxx.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2"/>
                <w:szCs w:val="22"/>
                <w:rtl w:val="0"/>
              </w:rPr>
              <w:t xml:space="preserve">Presencial, remota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Sueldo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2"/>
                <w:szCs w:val="22"/>
                <w:rtl w:val="0"/>
              </w:rPr>
              <w:t xml:space="preserve">$xxxxxxx - $xxxxxxx pesos mensuales brutos (según experiencia)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Prestaciones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2"/>
                <w:szCs w:val="22"/>
                <w:rtl w:val="0"/>
              </w:rPr>
              <w:t xml:space="preserve">De ley, xxx días de vacaciones, etc.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Reporta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reportan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Objetivo del puesto: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</w:t>
      </w:r>
    </w:p>
    <w:p w:rsidR="00000000" w:rsidDel="00000000" w:rsidP="00000000" w:rsidRDefault="00000000" w:rsidRPr="00000000" w14:paraId="0000001B">
      <w:pPr>
        <w:rPr>
          <w:rFonts w:ascii="Gill Sans" w:cs="Gill Sans" w:eastAsia="Gill Sans" w:hAnsi="Gill Sa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Responsabilidades: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i w:val="1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i w:val="1"/>
          <w:color w:val="000000"/>
          <w:sz w:val="22"/>
          <w:szCs w:val="22"/>
          <w:rtl w:val="0"/>
        </w:rPr>
        <w:t xml:space="preserve">Responsabilidad 1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720" w:hanging="360"/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Tarea resumida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720" w:hanging="360"/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Tarea resumida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  <w:i w:val="1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i w:val="1"/>
          <w:color w:val="000000"/>
          <w:sz w:val="22"/>
          <w:szCs w:val="22"/>
          <w:rtl w:val="0"/>
        </w:rPr>
        <w:t xml:space="preserve">Responsabilidad 2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720" w:hanging="360"/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Tarea resumida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720" w:hanging="360"/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Tarea resumida</w:t>
      </w:r>
    </w:p>
    <w:p w:rsidR="00000000" w:rsidDel="00000000" w:rsidP="00000000" w:rsidRDefault="00000000" w:rsidRPr="00000000" w14:paraId="00000025">
      <w:pPr>
        <w:rPr>
          <w:rFonts w:ascii="Gill Sans" w:cs="Gill Sans" w:eastAsia="Gill Sans" w:hAnsi="Gill Sa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Requisitos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928"/>
        <w:gridCol w:w="2034"/>
        <w:tblGridChange w:id="0">
          <w:tblGrid>
            <w:gridCol w:w="3969"/>
            <w:gridCol w:w="2928"/>
            <w:gridCol w:w="2034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Conocimientos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rtl w:val="0"/>
              </w:rPr>
              <w:t xml:space="preserve">Habilidades/ competencias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Gill Sans" w:cs="Gill Sans" w:eastAsia="Gill Sans" w:hAnsi="Gill Sans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Experiencia requerida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Gill Sans" w:cs="Gill Sans" w:eastAsia="Gill Sans" w:hAnsi="Gill Sa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Cómo postularse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Envía tu CV al correo xxxxxx junto con una carta con los motivos por los que te gustaría pertenecer a XXX (organización) y lo que puedes aportar desde tu experiencia a la organización.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contactará sólo a l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as personas que cuenten con la experiencia o especialización requerida.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8" w:top="1418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inherit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/>
      <w:drawing>
        <wp:inline distB="114300" distT="114300" distL="114300" distR="114300">
          <wp:extent cx="2143125" cy="1009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rFonts w:ascii="Calibri" w:cs="Calibri" w:eastAsia="Calibri" w:hAnsi="Calibri"/>
        <w:b w:val="0"/>
        <w:i w:val="1"/>
        <w:sz w:val="24"/>
        <w:szCs w:val="24"/>
      </w:rPr>
    </w:lvl>
    <w:lvl w:ilvl="1">
      <w:start w:val="1"/>
      <w:numFmt w:val="bullet"/>
      <w:lvlText w:val="·"/>
      <w:lvlJc w:val="left"/>
      <w:pPr>
        <w:ind w:left="1788" w:hanging="360"/>
      </w:pPr>
      <w:rPr>
        <w:rFonts w:ascii="inherit" w:cs="inherit" w:eastAsia="inherit" w:hAnsi="inherit"/>
        <w:b w:val="0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inherit" w:cs="inherit" w:eastAsia="inherit" w:hAnsi="inheri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inherit" w:cs="inherit" w:eastAsia="inherit" w:hAnsi="inherit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inherit" w:cs="inherit" w:eastAsia="inherit" w:hAnsi="inheri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1068" w:hanging="360"/>
      </w:pPr>
      <w:rPr>
        <w:rFonts w:ascii="inherit" w:cs="inherit" w:eastAsia="inherit" w:hAnsi="inheri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08" w:hanging="360"/>
      </w:pPr>
      <w:rPr>
        <w:rFonts w:ascii="Calibri" w:cs="Calibri" w:eastAsia="Calibri" w:hAnsi="Calibri"/>
        <w:b w:val="0"/>
        <w:i w:val="1"/>
        <w:sz w:val="24"/>
        <w:szCs w:val="24"/>
      </w:rPr>
    </w:lvl>
    <w:lvl w:ilvl="1">
      <w:start w:val="1"/>
      <w:numFmt w:val="bullet"/>
      <w:lvlText w:val="·"/>
      <w:lvlJc w:val="left"/>
      <w:pPr>
        <w:ind w:left="1428" w:hanging="360"/>
      </w:pPr>
      <w:rPr>
        <w:rFonts w:ascii="inherit" w:cs="inherit" w:eastAsia="inherit" w:hAnsi="inherit"/>
        <w:b w:val="0"/>
      </w:rPr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08" w:hanging="360"/>
      </w:pPr>
      <w:rPr>
        <w:rFonts w:ascii="Calibri" w:cs="Calibri" w:eastAsia="Calibri" w:hAnsi="Calibri"/>
        <w:b w:val="0"/>
        <w:i w:val="1"/>
        <w:sz w:val="24"/>
        <w:szCs w:val="24"/>
      </w:rPr>
    </w:lvl>
    <w:lvl w:ilvl="1">
      <w:start w:val="1"/>
      <w:numFmt w:val="bullet"/>
      <w:lvlText w:val="·"/>
      <w:lvlJc w:val="left"/>
      <w:pPr>
        <w:ind w:left="1428" w:hanging="360"/>
      </w:pPr>
      <w:rPr>
        <w:rFonts w:ascii="inherit" w:cs="inherit" w:eastAsia="inherit" w:hAnsi="inherit"/>
        <w:b w:val="0"/>
      </w:rPr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8">
    <w:lvl w:ilvl="0">
      <w:start w:val="1"/>
      <w:numFmt w:val="bullet"/>
      <w:lvlText w:val="·"/>
      <w:lvlJc w:val="left"/>
      <w:pPr>
        <w:ind w:left="360" w:hanging="360"/>
      </w:pPr>
      <w:rPr>
        <w:rFonts w:ascii="inherit" w:cs="inherit" w:eastAsia="inherit" w:hAnsi="inherit"/>
      </w:rPr>
    </w:lvl>
    <w:lvl w:ilvl="1">
      <w:start w:val="1"/>
      <w:numFmt w:val="bullet"/>
      <w:lvlText w:val="·"/>
      <w:lvlJc w:val="left"/>
      <w:pPr>
        <w:ind w:left="360" w:hanging="360"/>
      </w:pPr>
      <w:rPr>
        <w:rFonts w:ascii="inherit" w:cs="inherit" w:eastAsia="inherit" w:hAnsi="inherit"/>
      </w:rPr>
    </w:lvl>
    <w:lvl w:ilvl="2">
      <w:start w:val="1"/>
      <w:numFmt w:val="lowerRoman"/>
      <w:lvlText w:val="%3."/>
      <w:lvlJc w:val="right"/>
      <w:pPr>
        <w:ind w:left="1092" w:hanging="180"/>
      </w:pPr>
      <w:rPr/>
    </w:lvl>
    <w:lvl w:ilvl="3">
      <w:start w:val="1"/>
      <w:numFmt w:val="decimal"/>
      <w:lvlText w:val="%4."/>
      <w:lvlJc w:val="left"/>
      <w:pPr>
        <w:ind w:left="1812" w:hanging="360"/>
      </w:pPr>
      <w:rPr/>
    </w:lvl>
    <w:lvl w:ilvl="4">
      <w:start w:val="1"/>
      <w:numFmt w:val="lowerLetter"/>
      <w:lvlText w:val="%5."/>
      <w:lvlJc w:val="left"/>
      <w:pPr>
        <w:ind w:left="2532" w:hanging="360"/>
      </w:pPr>
      <w:rPr/>
    </w:lvl>
    <w:lvl w:ilvl="5">
      <w:start w:val="1"/>
      <w:numFmt w:val="lowerRoman"/>
      <w:lvlText w:val="%6."/>
      <w:lvlJc w:val="right"/>
      <w:pPr>
        <w:ind w:left="3252" w:hanging="180"/>
      </w:pPr>
      <w:rPr/>
    </w:lvl>
    <w:lvl w:ilvl="6">
      <w:start w:val="1"/>
      <w:numFmt w:val="decimal"/>
      <w:lvlText w:val="%7."/>
      <w:lvlJc w:val="left"/>
      <w:pPr>
        <w:ind w:left="3972" w:hanging="360"/>
      </w:pPr>
      <w:rPr/>
    </w:lvl>
    <w:lvl w:ilvl="7">
      <w:start w:val="1"/>
      <w:numFmt w:val="lowerLetter"/>
      <w:lvlText w:val="%8."/>
      <w:lvlJc w:val="left"/>
      <w:pPr>
        <w:ind w:left="4692" w:hanging="360"/>
      </w:pPr>
      <w:rPr/>
    </w:lvl>
    <w:lvl w:ilvl="8">
      <w:start w:val="1"/>
      <w:numFmt w:val="lowerRoman"/>
      <w:lvlText w:val="%9."/>
      <w:lvlJc w:val="right"/>
      <w:pPr>
        <w:ind w:left="541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C1905"/>
    <w:pPr>
      <w:ind w:left="720"/>
      <w:contextualSpacing w:val="1"/>
    </w:pPr>
    <w:rPr>
      <w:rFonts w:ascii="Times New Roman" w:cs="Times New Roman" w:eastAsia="Times New Roman" w:hAnsi="Times New Roman"/>
      <w:lang w:eastAsia="es-ES_tradnl" w:val="es-MX"/>
    </w:rPr>
  </w:style>
  <w:style w:type="paragraph" w:styleId="Textoindependiente2">
    <w:name w:val="Body Text 2"/>
    <w:basedOn w:val="Normal"/>
    <w:link w:val="Textoindependiente2Car"/>
    <w:rsid w:val="00673A55"/>
    <w:pPr>
      <w:jc w:val="both"/>
    </w:pPr>
    <w:rPr>
      <w:rFonts w:ascii="Times New Roman" w:cs="Times New Roman" w:eastAsia="Times New Roman" w:hAnsi="Times New Roman"/>
      <w:sz w:val="22"/>
      <w:szCs w:val="22"/>
      <w:lang w:eastAsia="es-ES_tradnl"/>
    </w:rPr>
  </w:style>
  <w:style w:type="character" w:styleId="Textoindependiente2Car" w:customStyle="1">
    <w:name w:val="Texto independiente 2 Car"/>
    <w:basedOn w:val="Fuentedeprrafopredeter"/>
    <w:link w:val="Textoindependiente2"/>
    <w:rsid w:val="00673A55"/>
    <w:rPr>
      <w:rFonts w:ascii="Times New Roman" w:cs="Times New Roman" w:eastAsia="Times New Roman" w:hAnsi="Times New Roman"/>
      <w:sz w:val="22"/>
      <w:szCs w:val="22"/>
      <w:lang w:eastAsia="es-ES_tradnl"/>
    </w:rPr>
  </w:style>
  <w:style w:type="character" w:styleId="Hipervnculo">
    <w:name w:val="Hyperlink"/>
    <w:basedOn w:val="Fuentedeprrafopredeter"/>
    <w:uiPriority w:val="99"/>
    <w:unhideWhenUsed w:val="1"/>
    <w:rsid w:val="00C930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93070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8B64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zmJZzhhN2sk1M+KqFu/owgbaQ==">AMUW2mUkOksJOwnE/T+OI7weZzgsyGVUa6rFDYmpT23n6KfNLQwBHJgYhwX3VZPvsoe2F7a0wkD1PP3jhGWLrW4x8WfuoSdvvrEziPGd8R8m9b/xgw5ysVpX7DMjWD0BqFIQ6CxSwn0W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XTWU6KEWX26W-777071957-178551</_dlc_DocId>
    <_dlc_DocIdUrl xmlns="f9347bd1-0b38-455a-9452-b4e67971548e">
      <Url>https://socialimpact.sharepoint.com/sites/ops/q0175231600001/_layouts/15/DocIdRedir.aspx?ID=XTWU6KEWX26W-777071957-178551</Url>
      <Description>XTWU6KEWX26W-777071957-178551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CF85214-AB56-457F-BBF8-9A28BE1A1BAB}"/>
</file>

<file path=customXML/itemProps3.xml><?xml version="1.0" encoding="utf-8"?>
<ds:datastoreItem xmlns:ds="http://schemas.openxmlformats.org/officeDocument/2006/customXml" ds:itemID="{E6025230-7555-4373-B4CF-62AFD2030A53}"/>
</file>

<file path=customXML/itemProps4.xml><?xml version="1.0" encoding="utf-8"?>
<ds:datastoreItem xmlns:ds="http://schemas.openxmlformats.org/officeDocument/2006/customXml" ds:itemID="{076671C8-D6DF-4A8B-811E-6941E5997196}"/>
</file>

<file path=customXML/itemProps5.xml><?xml version="1.0" encoding="utf-8"?>
<ds:datastoreItem xmlns:ds="http://schemas.openxmlformats.org/officeDocument/2006/customXml" ds:itemID="{0A8A71F0-F378-416B-92F1-506FF2EB547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Rebollo</dc:creator>
  <dcterms:created xsi:type="dcterms:W3CDTF">2020-03-05T16:40:00Z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9f8af88f-e0f5-4971-9230-730ff1b97635</vt:lpwstr>
  </property>
</Properties>
</file>