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e0e0e0" w:val="clear"/>
        <w:jc w:val="center"/>
        <w:rPr>
          <w:rFonts w:ascii="Gill Sans" w:cs="Gill Sans" w:eastAsia="Gill Sans" w:hAnsi="Gill Sans"/>
          <w:sz w:val="32"/>
          <w:szCs w:val="32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sz w:val="32"/>
          <w:szCs w:val="32"/>
          <w:vertAlign w:val="baseline"/>
          <w:rtl w:val="0"/>
        </w:rPr>
        <w:t xml:space="preserve">ACTA ADMINISTRATIVA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En la ciudad de México Distrito Federal, siendo las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highlight w:val="yellow"/>
          <w:vertAlign w:val="baseline"/>
          <w:rtl w:val="0"/>
        </w:rPr>
        <w:t xml:space="preserve">00:00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 horas del día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highlight w:val="yellow"/>
          <w:vertAlign w:val="baseline"/>
          <w:rtl w:val="0"/>
        </w:rPr>
        <w:t xml:space="preserve">FECHA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, se reunieron: El (</w:t>
      </w:r>
      <w:r w:rsidDel="00000000" w:rsidR="00000000" w:rsidRPr="00000000">
        <w:rPr>
          <w:rFonts w:ascii="Gill Sans" w:cs="Gill Sans" w:eastAsia="Gill Sans" w:hAnsi="Gill Sans"/>
          <w:color w:val="4f81bd"/>
          <w:sz w:val="22"/>
          <w:szCs w:val="22"/>
          <w:vertAlign w:val="baseline"/>
          <w:rtl w:val="0"/>
        </w:rPr>
        <w:t xml:space="preserve">JEFE/A INMEDIATO/A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)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highlight w:val="yellow"/>
          <w:vertAlign w:val="baseline"/>
          <w:rtl w:val="0"/>
        </w:rPr>
        <w:t xml:space="preserve">NOMBRE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, con el (EMPLEADO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highlight w:val="yellow"/>
          <w:vertAlign w:val="baseline"/>
          <w:rtl w:val="0"/>
        </w:rPr>
        <w:t xml:space="preserve">)  NOMBRE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 para manifestar el incumplimiento y/o la falta a las políticas de la empresa, a efecto de relatar los hechos ocurridos anteriormente, por lo que en este acto hace uso de la palabra: El (</w:t>
      </w:r>
      <w:r w:rsidDel="00000000" w:rsidR="00000000" w:rsidRPr="00000000">
        <w:rPr>
          <w:rFonts w:ascii="Gill Sans" w:cs="Gill Sans" w:eastAsia="Gill Sans" w:hAnsi="Gill Sans"/>
          <w:color w:val="4f81bd"/>
          <w:sz w:val="22"/>
          <w:szCs w:val="22"/>
          <w:vertAlign w:val="baseline"/>
          <w:rtl w:val="0"/>
        </w:rPr>
        <w:t xml:space="preserve">JEFE/A INMEDIATO/A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)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highlight w:val="yellow"/>
          <w:vertAlign w:val="baseline"/>
          <w:rtl w:val="0"/>
        </w:rPr>
        <w:t xml:space="preserve">NOMBRE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, manifestó que:</w:t>
      </w:r>
    </w:p>
    <w:p w:rsidR="00000000" w:rsidDel="00000000" w:rsidP="00000000" w:rsidRDefault="00000000" w:rsidRPr="00000000" w14:paraId="00000004">
      <w:pPr>
        <w:jc w:val="both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Gill Sans" w:cs="Gill Sans" w:eastAsia="Gill Sans" w:hAnsi="Gill Sans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vertAlign w:val="baseline"/>
          <w:rtl w:val="0"/>
        </w:rPr>
        <w:t xml:space="preserve">EN PLENO DESEMPEÑO DE SU JORNADA DE TRABAJO, </w:t>
      </w: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highlight w:val="yellow"/>
          <w:vertAlign w:val="baseline"/>
          <w:rtl w:val="0"/>
        </w:rPr>
        <w:t xml:space="preserve">NOMBRE COLABORADOR/ A</w:t>
      </w: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vertAlign w:val="baseline"/>
          <w:rtl w:val="0"/>
        </w:rPr>
        <w:t xml:space="preserve"> SE ENCONTRABA INGIRIENDO BEBIDAS ALCOHOLICAS ANTES DE INGRESAR AL CENTRO DE TRABAJO, MOTIVO POR EL CUAL SE LE NEGÓ EL ACCESO AL MISMO, TENIENDO COMO CONSECUENCIA MALA REFERENCIA Y QUEJA POR PARTE DEL BENEFICIARIO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highlight w:val="yellow"/>
          <w:vertAlign w:val="baseline"/>
          <w:rtl w:val="0"/>
        </w:rPr>
        <w:t xml:space="preserve">(desarrollar según el caso concreto)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Con base a lo preceptuado por los artículos 47 fracción II, V, XI, XIII, XV, 110, 134 fracción V, de la Ley Federal del Trabajo, SE HACE CONSTAR QUE EL DIA </w:t>
      </w: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highlight w:val="yellow"/>
          <w:vertAlign w:val="baseline"/>
          <w:rtl w:val="0"/>
        </w:rPr>
        <w:t xml:space="preserve">FECHA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, el (EMPLEADO/A)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highlight w:val="yellow"/>
          <w:vertAlign w:val="baseline"/>
          <w:rtl w:val="0"/>
        </w:rPr>
        <w:t xml:space="preserve">NOMBRE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, incurrió de nueva cuenta en errores y omisiones calificados como graves, sin que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mediara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 justificación alguna de su parte, incluyendo a que el mismo ingiere bebidas alcohólicas en el desempeño de sus labores, por lo que se levanta la presente acta administrativa en total apego a la Ley Federal del Trabajo. Por lo que en este acto se apercibe de nueva cuenta al EMPLEADO/A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highlight w:val="yellow"/>
          <w:vertAlign w:val="baseline"/>
          <w:rtl w:val="0"/>
        </w:rPr>
        <w:t xml:space="preserve">NOMBRE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, quien ocupa el puesto de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highlight w:val="yellow"/>
          <w:vertAlign w:val="baseline"/>
          <w:rtl w:val="0"/>
        </w:rPr>
        <w:t xml:space="preserve">XXXXXX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 que en caso de que se continúen las mismas conductas por el (EMPLEADO),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és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te causará baja inmediata sin RESPONSABILIDAD PARA EL PATRÓN, según lo estipula la Ley de la materia, presentado de modo inmediato el AVISO de rescisión correspondiente ante la Junta de Conciliación y Arbitraje competente en el Distrito Federal, para la terminación de la relación de trabajo en los términos antes señalados.</w:t>
      </w:r>
    </w:p>
    <w:p w:rsidR="00000000" w:rsidDel="00000000" w:rsidP="00000000" w:rsidRDefault="00000000" w:rsidRPr="00000000" w14:paraId="00000008">
      <w:pPr>
        <w:jc w:val="both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ill Sans" w:cs="Gill Sans" w:eastAsia="Gill Sans" w:hAnsi="Gill San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u w:val="single"/>
          <w:vertAlign w:val="baseline"/>
          <w:rtl w:val="0"/>
        </w:rPr>
        <w:t xml:space="preserve">Es por eso que el empleado se compromete 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ill Sans" w:cs="Gill Sans" w:eastAsia="Gill Sans" w:hAnsi="Gill Sans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ill Sans" w:cs="Gill Sans" w:eastAsia="Gill Sans" w:hAnsi="Gill San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u w:val="singl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En caso de no cumplir el compromiso establecido y/o reincidir en alguna otra falta y/o incumplimiento a las políticas y reglamentos de la empresa, </w:t>
      </w: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vertAlign w:val="baseline"/>
          <w:rtl w:val="0"/>
        </w:rPr>
        <w:t xml:space="preserve">EL EMPLEADO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vertAlign w:val="baseline"/>
          <w:rtl w:val="0"/>
        </w:rPr>
        <w:t xml:space="preserve">___________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u w:val="single"/>
          <w:vertAlign w:val="baseline"/>
          <w:rtl w:val="0"/>
        </w:rPr>
        <w:t xml:space="preserve">ambas partes ratifican su deseo de concluir la relación de trabajo en términos del artículo 53 fracción I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No habiendo más que constar y manifestar, se levanta la presente acta, para los efectos que procedan, ratificando su contenido mediante nombre y firma, los que en ella intervinieron, a las dieciocho horas del día en que se suscribe la presente.</w:t>
      </w:r>
    </w:p>
    <w:p w:rsidR="00000000" w:rsidDel="00000000" w:rsidP="00000000" w:rsidRDefault="00000000" w:rsidRPr="00000000" w14:paraId="00000010">
      <w:pPr>
        <w:jc w:val="both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___________________________________                ____________________________      </w:t>
      </w:r>
    </w:p>
    <w:p w:rsidR="00000000" w:rsidDel="00000000" w:rsidP="00000000" w:rsidRDefault="00000000" w:rsidRPr="00000000" w14:paraId="00000013">
      <w:pPr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(Firma y nombre del que plasma los hechos)</w:t>
        <w:tab/>
        <w:t xml:space="preserve">        (Firma y nombre del empleado)</w:t>
      </w:r>
    </w:p>
    <w:p w:rsidR="00000000" w:rsidDel="00000000" w:rsidP="00000000" w:rsidRDefault="00000000" w:rsidRPr="00000000" w14:paraId="00000014">
      <w:pPr>
        <w:jc w:val="both"/>
        <w:rPr>
          <w:rFonts w:ascii="Gill Sans" w:cs="Gill Sans" w:eastAsia="Gill Sans" w:hAnsi="Gill Sans"/>
          <w:sz w:val="19"/>
          <w:szCs w:val="19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Gill Sans" w:cs="Gill Sans" w:eastAsia="Gill Sans" w:hAnsi="Gill Sans"/>
          <w:sz w:val="19"/>
          <w:szCs w:val="19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___________________________________               ____________________________</w:t>
      </w:r>
    </w:p>
    <w:p w:rsidR="00000000" w:rsidDel="00000000" w:rsidP="00000000" w:rsidRDefault="00000000" w:rsidRPr="00000000" w14:paraId="00000018">
      <w:pPr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     (Firma y nombre del supervisor)</w:t>
        <w:tab/>
        <w:tab/>
        <w:tab/>
        <w:t xml:space="preserve">        (Firma y nombre del testigo)</w:t>
      </w:r>
    </w:p>
    <w:sectPr>
      <w:pgSz w:h="15842" w:w="12242"/>
      <w:pgMar w:bottom="1418" w:top="709" w:left="1701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ulos">
    <w:name w:val="subtitulos"/>
    <w:basedOn w:val="Normal"/>
    <w:next w:val="subtitulos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fI1ell+Q7sA9xIMbsRNqk1TrTg==">AMUW2mUcNSM49RBdy7QOhN7WQEWqf8Ff1LHQpW3z6aIuwceB678xkmxGl3e1AynqKTw+4C0iBuroOs3Bim+Z5y8Q+UV+j8V651c5pGH4EsU7Yb9NfWrqOC8=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XTWU6KEWX26W-777071957-178489</_dlc_DocId>
    <_dlc_DocIdUrl xmlns="f9347bd1-0b38-455a-9452-b4e67971548e">
      <Url>https://socialimpact.sharepoint.com/sites/ops/q0175231600001/_layouts/15/DocIdRedir.aspx?ID=XTWU6KEWX26W-777071957-178489</Url>
      <Description>XTWU6KEWX26W-777071957-178489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E92DA96-A05C-490C-BF65-93BEC545B920}"/>
</file>

<file path=customXML/itemProps3.xml><?xml version="1.0" encoding="utf-8"?>
<ds:datastoreItem xmlns:ds="http://schemas.openxmlformats.org/officeDocument/2006/customXml" ds:itemID="{E6FC2EB2-58AA-423C-A607-66E9431BE4E1}"/>
</file>

<file path=customXML/itemProps4.xml><?xml version="1.0" encoding="utf-8"?>
<ds:datastoreItem xmlns:ds="http://schemas.openxmlformats.org/officeDocument/2006/customXml" ds:itemID="{AD2E77CF-61BA-4F6F-9134-6D67952E4E80}"/>
</file>

<file path=customXML/itemProps5.xml><?xml version="1.0" encoding="utf-8"?>
<ds:datastoreItem xmlns:ds="http://schemas.openxmlformats.org/officeDocument/2006/customXml" ds:itemID="{803B4973-6D04-4E66-88D4-AF32BA9C90B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Guanajuato</dc:creator>
  <dcterms:created xsi:type="dcterms:W3CDTF">2012-08-13T23:36:00Z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0140338b-da61-4603-82f9-675f14a1bc41</vt:lpwstr>
  </property>
</Properties>
</file>